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1833DD"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1833DD">
        <w:rPr>
          <w:rFonts w:ascii="Arial" w:eastAsia="Times New Roman" w:hAnsi="Arial" w:cs="Arial"/>
          <w:sz w:val="24"/>
          <w:szCs w:val="24"/>
          <w:lang w:eastAsia="hr-HR"/>
        </w:rPr>
        <w:t xml:space="preserve">Broj: P- </w:t>
      </w:r>
      <w:r w:rsidR="001833DD" w:rsidRPr="001833DD">
        <w:rPr>
          <w:rFonts w:ascii="Arial" w:eastAsia="Times New Roman" w:hAnsi="Arial" w:cs="Arial"/>
          <w:sz w:val="24"/>
          <w:szCs w:val="24"/>
          <w:lang w:eastAsia="hr-HR"/>
        </w:rPr>
        <w:t>33/2</w:t>
      </w:r>
      <w:r w:rsidRPr="001833DD">
        <w:rPr>
          <w:rFonts w:ascii="Arial" w:eastAsia="Times New Roman" w:hAnsi="Arial" w:cs="Arial"/>
          <w:sz w:val="24"/>
          <w:szCs w:val="24"/>
          <w:lang w:eastAsia="hr-HR"/>
        </w:rPr>
        <w:t>02</w:t>
      </w:r>
      <w:r w:rsidR="002F0551" w:rsidRPr="001833DD">
        <w:rPr>
          <w:rFonts w:ascii="Arial" w:eastAsia="Times New Roman" w:hAnsi="Arial" w:cs="Arial"/>
          <w:sz w:val="24"/>
          <w:szCs w:val="24"/>
          <w:lang w:eastAsia="hr-HR"/>
        </w:rPr>
        <w:t>4</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1833DD">
        <w:rPr>
          <w:rFonts w:ascii="Arial" w:eastAsia="Times New Roman" w:hAnsi="Arial" w:cs="Arial"/>
          <w:sz w:val="24"/>
          <w:szCs w:val="24"/>
          <w:lang w:eastAsia="hr-HR"/>
        </w:rPr>
        <w:t xml:space="preserve">Zagreb, </w:t>
      </w:r>
      <w:r w:rsidR="006224BD" w:rsidRPr="001833DD">
        <w:rPr>
          <w:rFonts w:ascii="Arial" w:eastAsia="Times New Roman" w:hAnsi="Arial" w:cs="Arial"/>
          <w:sz w:val="24"/>
          <w:szCs w:val="24"/>
          <w:lang w:eastAsia="hr-HR"/>
        </w:rPr>
        <w:t>23</w:t>
      </w:r>
      <w:r w:rsidR="003874A6" w:rsidRPr="001833DD">
        <w:rPr>
          <w:rFonts w:ascii="Arial" w:eastAsia="Times New Roman" w:hAnsi="Arial" w:cs="Arial"/>
          <w:sz w:val="24"/>
          <w:szCs w:val="24"/>
          <w:lang w:eastAsia="hr-HR"/>
        </w:rPr>
        <w:t xml:space="preserve">. </w:t>
      </w:r>
      <w:r w:rsidR="006224BD" w:rsidRPr="001833DD">
        <w:rPr>
          <w:rFonts w:ascii="Arial" w:eastAsia="Times New Roman" w:hAnsi="Arial" w:cs="Arial"/>
          <w:sz w:val="24"/>
          <w:szCs w:val="24"/>
          <w:lang w:eastAsia="hr-HR"/>
        </w:rPr>
        <w:t>travnja 2024</w:t>
      </w:r>
      <w:r w:rsidR="006224BD">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w:t>
      </w:r>
      <w:r w:rsidR="0077275E">
        <w:rPr>
          <w:rFonts w:ascii="Arial" w:eastAsia="Times New Roman" w:hAnsi="Arial" w:cs="Arial"/>
          <w:sz w:val="24"/>
          <w:szCs w:val="24"/>
          <w:lang w:eastAsia="hr-HR"/>
        </w:rPr>
        <w:t>žbi (Narodne novine, broj: 78/</w:t>
      </w:r>
      <w:r w:rsidRPr="001643C3">
        <w:rPr>
          <w:rFonts w:ascii="Arial" w:eastAsia="Times New Roman" w:hAnsi="Arial" w:cs="Arial"/>
          <w:sz w:val="24"/>
          <w:szCs w:val="24"/>
          <w:lang w:eastAsia="hr-HR"/>
        </w:rPr>
        <w:t>17</w:t>
      </w:r>
      <w:r w:rsidR="0077275E">
        <w:rPr>
          <w:rFonts w:ascii="Arial" w:eastAsia="Times New Roman" w:hAnsi="Arial" w:cs="Arial"/>
          <w:sz w:val="24"/>
          <w:szCs w:val="24"/>
          <w:lang w:eastAsia="hr-HR"/>
        </w:rPr>
        <w:t xml:space="preserve"> i 89/19</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D256F7">
        <w:rPr>
          <w:rFonts w:ascii="Arial" w:eastAsia="Times New Roman" w:hAnsi="Arial" w:cs="Arial"/>
          <w:sz w:val="24"/>
          <w:szCs w:val="24"/>
          <w:lang w:eastAsia="hr-HR"/>
        </w:rPr>
        <w:t xml:space="preserve">- </w:t>
      </w:r>
      <w:r w:rsidR="006416DD">
        <w:rPr>
          <w:rFonts w:ascii="Arial" w:eastAsia="Times New Roman" w:hAnsi="Arial" w:cs="Arial"/>
          <w:sz w:val="24"/>
          <w:szCs w:val="24"/>
          <w:lang w:eastAsia="hr-HR"/>
        </w:rPr>
        <w:t xml:space="preserve"> </w:t>
      </w:r>
      <w:r w:rsidR="002F0551">
        <w:rPr>
          <w:rFonts w:ascii="Arial" w:eastAsia="Times New Roman" w:hAnsi="Arial" w:cs="Arial"/>
          <w:sz w:val="24"/>
          <w:szCs w:val="24"/>
          <w:lang w:eastAsia="hr-HR"/>
        </w:rPr>
        <w:t>referent</w:t>
      </w:r>
      <w:r w:rsidR="0077275E">
        <w:rPr>
          <w:rFonts w:ascii="Arial" w:eastAsia="Times New Roman" w:hAnsi="Arial" w:cs="Arial"/>
          <w:sz w:val="24"/>
          <w:szCs w:val="24"/>
          <w:lang w:eastAsia="hr-HR"/>
        </w:rPr>
        <w:t>/</w:t>
      </w:r>
      <w:proofErr w:type="spellStart"/>
      <w:r w:rsidR="002F0551">
        <w:rPr>
          <w:rFonts w:ascii="Arial" w:eastAsia="Times New Roman" w:hAnsi="Arial" w:cs="Arial"/>
          <w:sz w:val="24"/>
          <w:szCs w:val="24"/>
          <w:lang w:eastAsia="hr-HR"/>
        </w:rPr>
        <w:t>i</w:t>
      </w:r>
      <w:r w:rsidR="0077275E">
        <w:rPr>
          <w:rFonts w:ascii="Arial" w:eastAsia="Times New Roman" w:hAnsi="Arial" w:cs="Arial"/>
          <w:sz w:val="24"/>
          <w:szCs w:val="24"/>
          <w:lang w:eastAsia="hr-HR"/>
        </w:rPr>
        <w:t>ca</w:t>
      </w:r>
      <w:proofErr w:type="spellEnd"/>
      <w:r w:rsidR="0077275E">
        <w:rPr>
          <w:rFonts w:ascii="Arial" w:eastAsia="Times New Roman" w:hAnsi="Arial" w:cs="Arial"/>
          <w:sz w:val="24"/>
          <w:szCs w:val="24"/>
          <w:lang w:eastAsia="hr-HR"/>
        </w:rPr>
        <w:t xml:space="preserve"> u </w:t>
      </w:r>
      <w:r w:rsidR="002F0551">
        <w:rPr>
          <w:rFonts w:ascii="Arial" w:eastAsia="Times New Roman" w:hAnsi="Arial" w:cs="Arial"/>
          <w:sz w:val="24"/>
          <w:szCs w:val="24"/>
          <w:lang w:eastAsia="hr-HR"/>
        </w:rPr>
        <w:t xml:space="preserve">Odjeljku prijema i otpreme pošte </w:t>
      </w:r>
      <w:r>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1</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after="0" w:line="240" w:lineRule="auto"/>
        <w:jc w:val="both"/>
        <w:rPr>
          <w:rFonts w:ascii="Arial" w:eastAsia="Times New Roman" w:hAnsi="Arial" w:cs="Arial"/>
          <w:sz w:val="24"/>
          <w:szCs w:val="24"/>
          <w:lang w:eastAsia="hr-HR"/>
        </w:rPr>
      </w:pPr>
    </w:p>
    <w:p w:rsidR="00DB34CC" w:rsidRDefault="00EE2B29" w:rsidP="00EE2B29">
      <w:pPr>
        <w:spacing w:after="0" w:line="240" w:lineRule="auto"/>
        <w:jc w:val="center"/>
        <w:rPr>
          <w:rFonts w:ascii="Arial" w:eastAsia="Times New Roman" w:hAnsi="Arial" w:cs="Arial"/>
          <w:b/>
          <w:sz w:val="24"/>
          <w:szCs w:val="24"/>
          <w:lang w:eastAsia="hr-HR"/>
        </w:rPr>
      </w:pPr>
      <w:r w:rsidRPr="00FB66AB">
        <w:rPr>
          <w:rFonts w:ascii="Arial" w:eastAsia="Times New Roman" w:hAnsi="Arial" w:cs="Arial"/>
          <w:b/>
          <w:sz w:val="24"/>
          <w:szCs w:val="24"/>
          <w:lang w:eastAsia="hr-HR"/>
        </w:rPr>
        <w:t xml:space="preserve">OBAVIJEST UZ </w:t>
      </w:r>
      <w:r w:rsidR="00DB34CC">
        <w:rPr>
          <w:rFonts w:ascii="Arial" w:eastAsia="Times New Roman" w:hAnsi="Arial" w:cs="Arial"/>
          <w:b/>
          <w:sz w:val="24"/>
          <w:szCs w:val="24"/>
          <w:lang w:eastAsia="hr-HR"/>
        </w:rPr>
        <w:t>JAVNI NATJEČAJ</w:t>
      </w:r>
    </w:p>
    <w:p w:rsidR="00EE2B29" w:rsidRPr="001833DD" w:rsidRDefault="006224BD" w:rsidP="00EE2B29">
      <w:pPr>
        <w:spacing w:after="0" w:line="240" w:lineRule="auto"/>
        <w:jc w:val="center"/>
        <w:rPr>
          <w:rFonts w:ascii="Arial" w:eastAsia="Calibri" w:hAnsi="Arial" w:cs="Arial"/>
          <w:b/>
          <w:sz w:val="24"/>
          <w:szCs w:val="24"/>
        </w:rPr>
      </w:pPr>
      <w:r>
        <w:rPr>
          <w:rFonts w:ascii="Arial" w:eastAsia="Calibri" w:hAnsi="Arial" w:cs="Arial"/>
          <w:b/>
          <w:sz w:val="24"/>
          <w:szCs w:val="24"/>
        </w:rPr>
        <w:t>Ž</w:t>
      </w:r>
      <w:r w:rsidR="00EE2B29" w:rsidRPr="00BB01DF">
        <w:rPr>
          <w:rFonts w:ascii="Arial" w:eastAsia="Calibri" w:hAnsi="Arial" w:cs="Arial"/>
          <w:b/>
          <w:sz w:val="24"/>
          <w:szCs w:val="24"/>
        </w:rPr>
        <w:t xml:space="preserve">upanijskog državnog odvjetništva u </w:t>
      </w:r>
      <w:r w:rsidR="00EE2B29" w:rsidRPr="001833DD">
        <w:rPr>
          <w:rFonts w:ascii="Arial" w:eastAsia="Calibri" w:hAnsi="Arial" w:cs="Arial"/>
          <w:b/>
          <w:sz w:val="24"/>
          <w:szCs w:val="24"/>
        </w:rPr>
        <w:t>Zagrebu broj: P-</w:t>
      </w:r>
      <w:r w:rsidR="001833DD" w:rsidRPr="001833DD">
        <w:rPr>
          <w:rFonts w:ascii="Arial" w:eastAsia="Calibri" w:hAnsi="Arial" w:cs="Arial"/>
          <w:b/>
          <w:sz w:val="24"/>
          <w:szCs w:val="24"/>
        </w:rPr>
        <w:t>33</w:t>
      </w:r>
      <w:r w:rsidR="00EE2B29" w:rsidRPr="001833DD">
        <w:rPr>
          <w:rFonts w:ascii="Arial" w:eastAsia="Calibri" w:hAnsi="Arial" w:cs="Arial"/>
          <w:b/>
          <w:sz w:val="24"/>
          <w:szCs w:val="24"/>
        </w:rPr>
        <w:t>/2024</w:t>
      </w:r>
    </w:p>
    <w:p w:rsidR="00EE2B29" w:rsidRPr="0077275E" w:rsidRDefault="006224BD" w:rsidP="00EE2B29">
      <w:pPr>
        <w:spacing w:after="0" w:line="240" w:lineRule="auto"/>
        <w:ind w:left="360"/>
        <w:jc w:val="both"/>
        <w:rPr>
          <w:rFonts w:ascii="Arial" w:eastAsia="Times New Roman" w:hAnsi="Arial" w:cs="Arial"/>
          <w:b/>
          <w:sz w:val="24"/>
          <w:szCs w:val="24"/>
          <w:lang w:eastAsia="hr-HR"/>
        </w:rPr>
      </w:pPr>
      <w:r>
        <w:rPr>
          <w:rFonts w:ascii="Arial" w:eastAsia="Calibri" w:hAnsi="Arial" w:cs="Arial"/>
          <w:b/>
          <w:sz w:val="24"/>
          <w:szCs w:val="24"/>
        </w:rPr>
        <w:t>od 23</w:t>
      </w:r>
      <w:r w:rsidR="00EE2B29" w:rsidRPr="00BB01DF">
        <w:rPr>
          <w:rFonts w:ascii="Arial" w:eastAsia="Calibri" w:hAnsi="Arial" w:cs="Arial"/>
          <w:b/>
          <w:sz w:val="24"/>
          <w:szCs w:val="24"/>
        </w:rPr>
        <w:t xml:space="preserve">. </w:t>
      </w:r>
      <w:r>
        <w:rPr>
          <w:rFonts w:ascii="Arial" w:eastAsia="Calibri" w:hAnsi="Arial" w:cs="Arial"/>
          <w:b/>
          <w:sz w:val="24"/>
          <w:szCs w:val="24"/>
        </w:rPr>
        <w:t>travnja</w:t>
      </w:r>
      <w:r w:rsidR="00EE2B29" w:rsidRPr="00BB01DF">
        <w:rPr>
          <w:rFonts w:ascii="Arial" w:eastAsia="Calibri" w:hAnsi="Arial" w:cs="Arial"/>
          <w:b/>
          <w:sz w:val="24"/>
          <w:szCs w:val="24"/>
        </w:rPr>
        <w:t xml:space="preserve"> 2024. za radno mjesto </w:t>
      </w:r>
      <w:r w:rsidR="00EE2B29">
        <w:rPr>
          <w:rFonts w:ascii="Arial" w:eastAsia="Times New Roman" w:hAnsi="Arial" w:cs="Arial"/>
          <w:b/>
          <w:sz w:val="24"/>
          <w:szCs w:val="24"/>
          <w:lang w:eastAsia="hr-HR"/>
        </w:rPr>
        <w:t>referent</w:t>
      </w:r>
      <w:r w:rsidR="00EE2B29" w:rsidRPr="0077275E">
        <w:rPr>
          <w:rFonts w:ascii="Arial" w:eastAsia="Times New Roman" w:hAnsi="Arial" w:cs="Arial"/>
          <w:b/>
          <w:sz w:val="24"/>
          <w:szCs w:val="24"/>
          <w:lang w:eastAsia="hr-HR"/>
        </w:rPr>
        <w:t>/</w:t>
      </w:r>
      <w:proofErr w:type="spellStart"/>
      <w:r w:rsidR="00EE2B29">
        <w:rPr>
          <w:rFonts w:ascii="Arial" w:eastAsia="Times New Roman" w:hAnsi="Arial" w:cs="Arial"/>
          <w:b/>
          <w:sz w:val="24"/>
          <w:szCs w:val="24"/>
          <w:lang w:eastAsia="hr-HR"/>
        </w:rPr>
        <w:t>i</w:t>
      </w:r>
      <w:r w:rsidR="00EE2B29" w:rsidRPr="0077275E">
        <w:rPr>
          <w:rFonts w:ascii="Arial" w:eastAsia="Times New Roman" w:hAnsi="Arial" w:cs="Arial"/>
          <w:b/>
          <w:sz w:val="24"/>
          <w:szCs w:val="24"/>
          <w:lang w:eastAsia="hr-HR"/>
        </w:rPr>
        <w:t>ca</w:t>
      </w:r>
      <w:proofErr w:type="spellEnd"/>
      <w:r w:rsidR="00EE2B29" w:rsidRPr="0077275E">
        <w:rPr>
          <w:rFonts w:ascii="Arial" w:eastAsia="Times New Roman" w:hAnsi="Arial" w:cs="Arial"/>
          <w:b/>
          <w:sz w:val="24"/>
          <w:szCs w:val="24"/>
          <w:lang w:eastAsia="hr-HR"/>
        </w:rPr>
        <w:t xml:space="preserve"> u </w:t>
      </w:r>
      <w:r w:rsidR="00EE2B29">
        <w:rPr>
          <w:rFonts w:ascii="Arial" w:eastAsia="Times New Roman" w:hAnsi="Arial" w:cs="Arial"/>
          <w:b/>
          <w:sz w:val="24"/>
          <w:szCs w:val="24"/>
          <w:lang w:eastAsia="hr-HR"/>
        </w:rPr>
        <w:t>Odjeljku prijema i otpreme pošte na neodređeno vrijeme – 1 izvršitelj</w:t>
      </w:r>
      <w:r w:rsidR="00EE2B29" w:rsidRPr="0077275E">
        <w:rPr>
          <w:rFonts w:ascii="Arial" w:eastAsia="Times New Roman" w:hAnsi="Arial" w:cs="Arial"/>
          <w:b/>
          <w:sz w:val="24"/>
          <w:szCs w:val="24"/>
          <w:lang w:eastAsia="hr-HR"/>
        </w:rPr>
        <w:t>/</w:t>
      </w:r>
      <w:proofErr w:type="spellStart"/>
      <w:r w:rsidR="00EE2B29" w:rsidRPr="0077275E">
        <w:rPr>
          <w:rFonts w:ascii="Arial" w:eastAsia="Times New Roman" w:hAnsi="Arial" w:cs="Arial"/>
          <w:b/>
          <w:sz w:val="24"/>
          <w:szCs w:val="24"/>
          <w:lang w:eastAsia="hr-HR"/>
        </w:rPr>
        <w:t>ica</w:t>
      </w:r>
      <w:proofErr w:type="spellEnd"/>
    </w:p>
    <w:p w:rsidR="00B427C3" w:rsidRPr="001643C3" w:rsidRDefault="00B427C3" w:rsidP="00B427C3">
      <w:pPr>
        <w:pStyle w:val="Odlomakpopisa"/>
        <w:spacing w:after="0" w:line="240" w:lineRule="auto"/>
        <w:ind w:left="360"/>
        <w:jc w:val="both"/>
        <w:rPr>
          <w:rFonts w:ascii="Arial" w:eastAsia="Times New Roman" w:hAnsi="Arial" w:cs="Arial"/>
          <w:b/>
          <w:sz w:val="24"/>
          <w:szCs w:val="24"/>
          <w:lang w:eastAsia="hr-HR"/>
        </w:rPr>
      </w:pPr>
    </w:p>
    <w:p w:rsidR="0053183E" w:rsidRDefault="0053183E" w:rsidP="00B427C3">
      <w:pPr>
        <w:spacing w:after="0" w:line="240" w:lineRule="auto"/>
        <w:jc w:val="both"/>
        <w:rPr>
          <w:rFonts w:ascii="Arial" w:eastAsia="Times New Roman" w:hAnsi="Arial" w:cs="Arial"/>
          <w:sz w:val="24"/>
          <w:szCs w:val="24"/>
          <w:u w:val="single"/>
          <w:lang w:eastAsia="hr-HR"/>
        </w:rPr>
      </w:pPr>
    </w:p>
    <w:p w:rsidR="00B427C3" w:rsidRPr="0077275E" w:rsidRDefault="00B427C3" w:rsidP="00B427C3">
      <w:pPr>
        <w:spacing w:after="0" w:line="240" w:lineRule="auto"/>
        <w:jc w:val="both"/>
        <w:rPr>
          <w:rFonts w:ascii="Arial" w:eastAsia="Times New Roman" w:hAnsi="Arial" w:cs="Arial"/>
          <w:b/>
          <w:sz w:val="24"/>
          <w:szCs w:val="24"/>
          <w:u w:val="single"/>
          <w:lang w:eastAsia="hr-HR"/>
        </w:rPr>
      </w:pPr>
      <w:r w:rsidRPr="0077275E">
        <w:rPr>
          <w:rFonts w:ascii="Arial" w:eastAsia="Times New Roman" w:hAnsi="Arial" w:cs="Arial"/>
          <w:b/>
          <w:sz w:val="24"/>
          <w:szCs w:val="24"/>
          <w:u w:val="single"/>
          <w:lang w:eastAsia="hr-HR"/>
        </w:rPr>
        <w:t>OPIS POSLOVA RADNOG MJESTA:</w:t>
      </w:r>
    </w:p>
    <w:p w:rsidR="00B427C3" w:rsidRPr="0077275E" w:rsidRDefault="00B427C3" w:rsidP="00B427C3">
      <w:pPr>
        <w:spacing w:after="0" w:line="240" w:lineRule="auto"/>
        <w:jc w:val="both"/>
        <w:rPr>
          <w:rFonts w:ascii="Arial" w:eastAsia="Times New Roman" w:hAnsi="Arial" w:cs="Arial"/>
          <w:b/>
          <w:sz w:val="24"/>
          <w:szCs w:val="24"/>
          <w:lang w:eastAsia="hr-HR"/>
        </w:rPr>
      </w:pPr>
    </w:p>
    <w:p w:rsidR="0077275E" w:rsidRPr="0077275E" w:rsidRDefault="00EF6E37"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o</w:t>
      </w:r>
      <w:r w:rsidR="0077275E" w:rsidRPr="0077275E">
        <w:rPr>
          <w:rFonts w:ascii="Arial" w:eastAsia="Times New Roman" w:hAnsi="Arial" w:cs="Arial"/>
          <w:iCs/>
          <w:sz w:val="24"/>
          <w:szCs w:val="24"/>
        </w:rPr>
        <w:t xml:space="preserve">bavlja poslove uredskog poslovanja </w:t>
      </w:r>
      <w:r w:rsidR="002F0551">
        <w:rPr>
          <w:rFonts w:ascii="Arial" w:eastAsia="Times New Roman" w:hAnsi="Arial" w:cs="Arial"/>
          <w:iCs/>
          <w:sz w:val="24"/>
          <w:szCs w:val="24"/>
        </w:rPr>
        <w:t xml:space="preserve">prijema i otpreme pošte u skladu s </w:t>
      </w:r>
      <w:r w:rsidR="0077275E" w:rsidRPr="0077275E">
        <w:rPr>
          <w:rFonts w:ascii="Arial" w:eastAsia="Times New Roman" w:hAnsi="Arial" w:cs="Arial"/>
          <w:iCs/>
          <w:sz w:val="24"/>
          <w:szCs w:val="24"/>
        </w:rPr>
        <w:t>propisima o unutarnjem poslovanju u državnim odvjetništvima,</w:t>
      </w:r>
    </w:p>
    <w:p w:rsidR="002F0551" w:rsidRPr="002F0551" w:rsidRDefault="002F0551"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 xml:space="preserve">obavlja poslove dostave, </w:t>
      </w:r>
    </w:p>
    <w:p w:rsidR="002F0551" w:rsidRPr="002F0551" w:rsidRDefault="002F0551"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obavlja poslove fotokopiranja,</w:t>
      </w:r>
    </w:p>
    <w:p w:rsidR="002F0551" w:rsidRPr="002F0551" w:rsidRDefault="002F0551"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unosi podatke u CTS,</w:t>
      </w:r>
    </w:p>
    <w:p w:rsidR="002F0551" w:rsidRDefault="002F0551" w:rsidP="002F0551">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 xml:space="preserve">obavlja druge uredske poslove </w:t>
      </w:r>
      <w:r w:rsidRPr="001643C3">
        <w:rPr>
          <w:rFonts w:ascii="Arial" w:eastAsia="Times New Roman" w:hAnsi="Arial" w:cs="Arial"/>
          <w:sz w:val="24"/>
          <w:szCs w:val="24"/>
          <w:lang w:eastAsia="hr-HR"/>
        </w:rPr>
        <w:t>u skladu s Poslovnikom državnog odvjetništva.</w:t>
      </w:r>
    </w:p>
    <w:p w:rsidR="00320F6E" w:rsidRDefault="00320F6E" w:rsidP="00F03984">
      <w:pPr>
        <w:pStyle w:val="Odlomakpopisa"/>
        <w:spacing w:after="0" w:line="240" w:lineRule="auto"/>
        <w:ind w:left="360"/>
        <w:jc w:val="both"/>
        <w:rPr>
          <w:rFonts w:ascii="Arial" w:eastAsia="Calibri" w:hAnsi="Arial" w:cs="Arial"/>
          <w:b/>
          <w:sz w:val="24"/>
          <w:szCs w:val="24"/>
        </w:rPr>
      </w:pPr>
    </w:p>
    <w:p w:rsidR="00320F6E" w:rsidRPr="00320F6E" w:rsidRDefault="00320F6E" w:rsidP="00320F6E">
      <w:pPr>
        <w:spacing w:after="0" w:line="240" w:lineRule="auto"/>
        <w:jc w:val="both"/>
        <w:rPr>
          <w:rFonts w:ascii="Arial" w:eastAsia="Calibri" w:hAnsi="Arial" w:cs="Arial"/>
          <w:b/>
          <w:sz w:val="24"/>
          <w:szCs w:val="24"/>
          <w:u w:val="single"/>
        </w:rPr>
      </w:pPr>
      <w:r w:rsidRPr="00320F6E">
        <w:rPr>
          <w:rFonts w:ascii="Arial" w:eastAsia="Calibri" w:hAnsi="Arial" w:cs="Arial"/>
          <w:b/>
          <w:sz w:val="24"/>
          <w:szCs w:val="24"/>
          <w:u w:val="single"/>
        </w:rPr>
        <w:t>PODACI O PLAĆI RADNOG MJESTA</w:t>
      </w:r>
    </w:p>
    <w:p w:rsidR="002F0551" w:rsidRPr="0077275E" w:rsidRDefault="002F0551" w:rsidP="002F0551">
      <w:pPr>
        <w:pStyle w:val="Odlomakpopisa"/>
        <w:spacing w:after="0" w:line="240" w:lineRule="auto"/>
        <w:ind w:left="360"/>
        <w:jc w:val="both"/>
        <w:rPr>
          <w:rFonts w:ascii="Arial" w:eastAsia="Times New Roman" w:hAnsi="Arial" w:cs="Arial"/>
          <w:sz w:val="24"/>
          <w:szCs w:val="24"/>
          <w:lang w:eastAsia="hr-HR"/>
        </w:rPr>
      </w:pPr>
    </w:p>
    <w:p w:rsidR="00B427C3" w:rsidRPr="002B4BC6" w:rsidRDefault="003C5F5F" w:rsidP="003C5F5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B427C3" w:rsidRPr="001643C3">
        <w:rPr>
          <w:rFonts w:ascii="Arial" w:eastAsia="Times New Roman" w:hAnsi="Arial" w:cs="Arial"/>
          <w:sz w:val="24"/>
          <w:szCs w:val="24"/>
          <w:lang w:eastAsia="hr-HR"/>
        </w:rPr>
        <w:t xml:space="preserve">Plaću službenika </w:t>
      </w:r>
      <w:r w:rsidRPr="009125F9">
        <w:rPr>
          <w:rFonts w:ascii="Arial" w:eastAsia="Calibri" w:hAnsi="Arial" w:cs="Arial"/>
          <w:sz w:val="24"/>
          <w:szCs w:val="24"/>
        </w:rPr>
        <w:t xml:space="preserve">čini </w:t>
      </w:r>
      <w:r>
        <w:rPr>
          <w:rFonts w:ascii="Arial" w:eastAsia="Calibri" w:hAnsi="Arial" w:cs="Arial"/>
          <w:sz w:val="24"/>
          <w:szCs w:val="24"/>
        </w:rPr>
        <w:t xml:space="preserve">osnovna plaća i dodaci na osnovnu plaću. Osnovna plaća je </w:t>
      </w:r>
      <w:r w:rsidRPr="002B4BC6">
        <w:rPr>
          <w:rFonts w:ascii="Arial" w:eastAsia="Calibri" w:hAnsi="Arial" w:cs="Arial"/>
          <w:sz w:val="24"/>
          <w:szCs w:val="24"/>
        </w:rPr>
        <w:t xml:space="preserve">umnožak osnovice za izračun plaće i koeficijenta složenosti poslova radnog mjesta, uvećan za 0,5% za svaku navršenu godinu radnog straža. Dodaci na osnovnu plaću su dodaci za uspješnost na radu, dodaci za poslove s posebnim uvjetima rada i druga uvećanja plaće. </w:t>
      </w:r>
      <w:r w:rsidR="00B427C3" w:rsidRPr="002B4BC6">
        <w:rPr>
          <w:rFonts w:ascii="Arial" w:eastAsia="Times New Roman" w:hAnsi="Arial" w:cs="Arial"/>
          <w:sz w:val="24"/>
          <w:szCs w:val="24"/>
          <w:lang w:eastAsia="hr-HR"/>
        </w:rPr>
        <w:t xml:space="preserve">Koeficijent složenosti poslova za radno mjesto </w:t>
      </w:r>
      <w:r w:rsidR="0077275E" w:rsidRPr="002B4BC6">
        <w:rPr>
          <w:rFonts w:ascii="Arial" w:eastAsia="Times New Roman" w:hAnsi="Arial" w:cs="Arial"/>
          <w:sz w:val="24"/>
          <w:szCs w:val="24"/>
          <w:lang w:eastAsia="hr-HR"/>
        </w:rPr>
        <w:t xml:space="preserve">administrativni/a </w:t>
      </w:r>
      <w:r w:rsidR="002B4BC6" w:rsidRPr="002B4BC6">
        <w:rPr>
          <w:rFonts w:ascii="Arial" w:eastAsia="Times New Roman" w:hAnsi="Arial" w:cs="Arial"/>
          <w:sz w:val="24"/>
          <w:szCs w:val="24"/>
          <w:lang w:eastAsia="hr-HR"/>
        </w:rPr>
        <w:t>referent</w:t>
      </w:r>
      <w:r w:rsidR="0077275E" w:rsidRPr="002B4BC6">
        <w:rPr>
          <w:rFonts w:ascii="Arial" w:eastAsia="Times New Roman" w:hAnsi="Arial" w:cs="Arial"/>
          <w:sz w:val="24"/>
          <w:szCs w:val="24"/>
          <w:lang w:eastAsia="hr-HR"/>
        </w:rPr>
        <w:t>/</w:t>
      </w:r>
      <w:proofErr w:type="spellStart"/>
      <w:r w:rsidR="002B4BC6" w:rsidRPr="002B4BC6">
        <w:rPr>
          <w:rFonts w:ascii="Arial" w:eastAsia="Times New Roman" w:hAnsi="Arial" w:cs="Arial"/>
          <w:sz w:val="24"/>
          <w:szCs w:val="24"/>
          <w:lang w:eastAsia="hr-HR"/>
        </w:rPr>
        <w:t>i</w:t>
      </w:r>
      <w:r w:rsidR="0077275E" w:rsidRPr="002B4BC6">
        <w:rPr>
          <w:rFonts w:ascii="Arial" w:eastAsia="Times New Roman" w:hAnsi="Arial" w:cs="Arial"/>
          <w:sz w:val="24"/>
          <w:szCs w:val="24"/>
          <w:lang w:eastAsia="hr-HR"/>
        </w:rPr>
        <w:t>ca</w:t>
      </w:r>
      <w:proofErr w:type="spellEnd"/>
      <w:r w:rsidR="0077275E" w:rsidRPr="002B4BC6">
        <w:rPr>
          <w:rFonts w:ascii="Arial" w:eastAsia="Times New Roman" w:hAnsi="Arial" w:cs="Arial"/>
          <w:sz w:val="24"/>
          <w:szCs w:val="24"/>
          <w:lang w:eastAsia="hr-HR"/>
        </w:rPr>
        <w:t xml:space="preserve"> </w:t>
      </w:r>
      <w:r w:rsidR="00B427C3" w:rsidRPr="002B4BC6">
        <w:rPr>
          <w:rFonts w:ascii="Arial" w:eastAsia="Times New Roman" w:hAnsi="Arial" w:cs="Arial"/>
          <w:sz w:val="24"/>
          <w:szCs w:val="24"/>
          <w:lang w:eastAsia="hr-HR"/>
        </w:rPr>
        <w:t>određen je Uredbom o nazivima radnih mjesta</w:t>
      </w:r>
      <w:r w:rsidR="002B4BC6" w:rsidRPr="002B4BC6">
        <w:rPr>
          <w:rFonts w:ascii="Arial" w:eastAsia="Times New Roman" w:hAnsi="Arial" w:cs="Arial"/>
          <w:sz w:val="24"/>
          <w:szCs w:val="24"/>
          <w:lang w:eastAsia="hr-HR"/>
        </w:rPr>
        <w:t xml:space="preserve">, uvjetima za raspored </w:t>
      </w:r>
      <w:r w:rsidR="00B427C3" w:rsidRPr="002B4BC6">
        <w:rPr>
          <w:rFonts w:ascii="Arial" w:eastAsia="Times New Roman" w:hAnsi="Arial" w:cs="Arial"/>
          <w:sz w:val="24"/>
          <w:szCs w:val="24"/>
          <w:lang w:eastAsia="hr-HR"/>
        </w:rPr>
        <w:t xml:space="preserve"> i koeficijentima </w:t>
      </w:r>
      <w:r w:rsidR="002B4BC6" w:rsidRPr="002B4BC6">
        <w:rPr>
          <w:rFonts w:ascii="Arial" w:eastAsia="Times New Roman" w:hAnsi="Arial" w:cs="Arial"/>
          <w:sz w:val="24"/>
          <w:szCs w:val="24"/>
          <w:lang w:eastAsia="hr-HR"/>
        </w:rPr>
        <w:t>za obračun plaće</w:t>
      </w:r>
      <w:r w:rsidR="00B427C3" w:rsidRPr="002B4BC6">
        <w:rPr>
          <w:rFonts w:ascii="Arial" w:eastAsia="Times New Roman" w:hAnsi="Arial" w:cs="Arial"/>
          <w:sz w:val="24"/>
          <w:szCs w:val="24"/>
          <w:lang w:eastAsia="hr-HR"/>
        </w:rPr>
        <w:t xml:space="preserve"> u </w:t>
      </w:r>
      <w:r w:rsidR="002B4BC6" w:rsidRPr="002B4BC6">
        <w:rPr>
          <w:rFonts w:ascii="Arial" w:eastAsia="Times New Roman" w:hAnsi="Arial" w:cs="Arial"/>
          <w:sz w:val="24"/>
          <w:szCs w:val="24"/>
          <w:lang w:eastAsia="hr-HR"/>
        </w:rPr>
        <w:t>državnoj službi ("Narodne novine"</w:t>
      </w:r>
      <w:r w:rsidR="00B427C3" w:rsidRPr="002B4BC6">
        <w:rPr>
          <w:rFonts w:ascii="Arial" w:eastAsia="Times New Roman" w:hAnsi="Arial" w:cs="Arial"/>
          <w:sz w:val="24"/>
          <w:szCs w:val="24"/>
          <w:lang w:eastAsia="hr-HR"/>
        </w:rPr>
        <w:t xml:space="preserve"> broj: </w:t>
      </w:r>
      <w:r w:rsidR="002B4BC6" w:rsidRPr="002B4BC6">
        <w:rPr>
          <w:rFonts w:ascii="Arial" w:eastAsia="Times New Roman" w:hAnsi="Arial" w:cs="Arial"/>
          <w:sz w:val="24"/>
          <w:szCs w:val="24"/>
          <w:lang w:eastAsia="hr-HR"/>
        </w:rPr>
        <w:t>22/2024</w:t>
      </w:r>
      <w:r w:rsidR="00B427C3" w:rsidRPr="002B4BC6">
        <w:rPr>
          <w:rFonts w:ascii="Arial" w:eastAsia="Times New Roman" w:hAnsi="Arial" w:cs="Arial"/>
          <w:sz w:val="24"/>
          <w:szCs w:val="24"/>
          <w:lang w:eastAsia="hr-HR"/>
        </w:rPr>
        <w:t>).</w:t>
      </w:r>
    </w:p>
    <w:p w:rsidR="00B427C3" w:rsidRPr="00320F6E" w:rsidRDefault="00B427C3" w:rsidP="00B427C3">
      <w:pPr>
        <w:spacing w:before="100" w:beforeAutospacing="1" w:after="100" w:afterAutospacing="1" w:line="240" w:lineRule="auto"/>
        <w:jc w:val="both"/>
        <w:rPr>
          <w:rFonts w:ascii="Arial" w:eastAsia="Times New Roman" w:hAnsi="Arial" w:cs="Arial"/>
          <w:b/>
          <w:sz w:val="24"/>
          <w:szCs w:val="24"/>
          <w:u w:val="single"/>
          <w:lang w:eastAsia="hr-HR"/>
        </w:rPr>
      </w:pPr>
      <w:r w:rsidRPr="00320F6E">
        <w:rPr>
          <w:rFonts w:ascii="Arial" w:eastAsia="Times New Roman" w:hAnsi="Arial" w:cs="Arial"/>
          <w:b/>
          <w:sz w:val="24"/>
          <w:szCs w:val="24"/>
          <w:u w:val="single"/>
          <w:lang w:eastAsia="hr-HR"/>
        </w:rPr>
        <w:t>PRAVNI IZVORI ZA PRIPREMANJE KANDIDATA ZA TESTIRANJE</w:t>
      </w:r>
    </w:p>
    <w:p w:rsidR="00B427C3" w:rsidRPr="001643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1643C3">
        <w:rPr>
          <w:rFonts w:ascii="Arial" w:eastAsia="Times New Roman" w:hAnsi="Arial" w:cs="Arial"/>
          <w:sz w:val="24"/>
          <w:szCs w:val="24"/>
          <w:lang w:eastAsia="hr-HR"/>
        </w:rPr>
        <w:t xml:space="preserve">) i </w:t>
      </w:r>
    </w:p>
    <w:p w:rsidR="00B427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EE2B29" w:rsidRDefault="00EE2B29"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1833DD" w:rsidRDefault="001833DD"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Pr="00320F6E"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u w:val="single"/>
          <w:lang w:eastAsia="hr-HR"/>
        </w:rPr>
      </w:pPr>
      <w:r w:rsidRPr="00320F6E">
        <w:rPr>
          <w:rFonts w:ascii="Arial" w:eastAsia="Times New Roman" w:hAnsi="Arial" w:cs="Arial"/>
          <w:b/>
          <w:sz w:val="24"/>
          <w:szCs w:val="24"/>
          <w:u w:val="single"/>
          <w:lang w:eastAsia="hr-HR"/>
        </w:rPr>
        <w:lastRenderedPageBreak/>
        <w:t>SADRŽAJ TESTIRANJA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sidR="00320F6E">
        <w:rPr>
          <w:rFonts w:ascii="Arial" w:eastAsia="Times New Roman" w:hAnsi="Arial" w:cs="Arial"/>
          <w:sz w:val="24"/>
          <w:szCs w:val="24"/>
          <w:lang w:eastAsia="hr-HR"/>
        </w:rPr>
        <w:t xml:space="preserve"> (pisani dio testiranja)</w:t>
      </w:r>
      <w:r>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sposobnosti i vještina bitnih za obavljanje poslova radnog mj</w:t>
      </w:r>
      <w:r>
        <w:rPr>
          <w:rFonts w:ascii="Arial" w:eastAsia="Times New Roman" w:hAnsi="Arial" w:cs="Arial"/>
          <w:sz w:val="24"/>
          <w:szCs w:val="24"/>
          <w:lang w:eastAsia="hr-HR"/>
        </w:rPr>
        <w:t>esta na koje se službenik prima</w:t>
      </w:r>
      <w:r w:rsidR="00320F6E">
        <w:rPr>
          <w:rFonts w:ascii="Arial" w:eastAsia="Times New Roman" w:hAnsi="Arial" w:cs="Arial"/>
          <w:sz w:val="24"/>
          <w:szCs w:val="24"/>
          <w:lang w:eastAsia="hr-HR"/>
        </w:rPr>
        <w:t xml:space="preserve"> (praktični dio testiranja)</w:t>
      </w:r>
      <w:r>
        <w:rPr>
          <w:rFonts w:ascii="Arial" w:eastAsia="Times New Roman" w:hAnsi="Arial" w:cs="Arial"/>
          <w:sz w:val="24"/>
          <w:szCs w:val="24"/>
          <w:lang w:eastAsia="hr-HR"/>
        </w:rPr>
        <w:t>, dok se druga faza testiranja sastoji od razgovora sa Komisijom.</w:t>
      </w:r>
      <w:r w:rsidRPr="001643C3">
        <w:rPr>
          <w:rFonts w:ascii="Arial" w:eastAsia="Times New Roman" w:hAnsi="Arial" w:cs="Arial"/>
          <w:sz w:val="24"/>
          <w:szCs w:val="24"/>
          <w:lang w:eastAsia="hr-HR"/>
        </w:rPr>
        <w:t xml:space="preserve"> </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107AE7">
        <w:rPr>
          <w:rFonts w:ascii="Arial" w:eastAsia="Times New Roman" w:hAnsi="Arial" w:cs="Arial"/>
          <w:sz w:val="24"/>
          <w:szCs w:val="24"/>
          <w:lang w:eastAsia="hr-HR"/>
        </w:rPr>
        <w:t xml:space="preserve">pisane provjere znanja o organizaciji i načinu rada u državnom odvjetništvu      pisani test </w:t>
      </w:r>
      <w:r>
        <w:rPr>
          <w:rFonts w:ascii="Arial" w:eastAsia="Times New Roman" w:hAnsi="Arial" w:cs="Arial"/>
          <w:sz w:val="24"/>
          <w:szCs w:val="24"/>
          <w:lang w:eastAsia="hr-HR"/>
        </w:rPr>
        <w:t xml:space="preserve">u ukupnom trajanju od 20 minuta </w:t>
      </w:r>
      <w:r w:rsidRPr="00107AE7">
        <w:rPr>
          <w:rFonts w:ascii="Arial" w:eastAsia="Times New Roman" w:hAnsi="Arial" w:cs="Arial"/>
          <w:sz w:val="24"/>
          <w:szCs w:val="24"/>
          <w:lang w:eastAsia="hr-HR"/>
        </w:rPr>
        <w:t>(na kojem je moguće ostvariti 10 bodova)</w:t>
      </w:r>
    </w:p>
    <w:p w:rsidR="00045A69" w:rsidRPr="00107AE7" w:rsidRDefault="00045A69"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Pr="00107AE7">
        <w:rPr>
          <w:rFonts w:ascii="Arial" w:eastAsia="Times New Roman" w:hAnsi="Arial" w:cs="Arial"/>
          <w:sz w:val="24"/>
          <w:szCs w:val="24"/>
          <w:lang w:eastAsia="hr-HR"/>
        </w:rPr>
        <w:t>rovjere</w:t>
      </w:r>
      <w:r w:rsidRPr="0067433A">
        <w:rPr>
          <w:rFonts w:ascii="Arial" w:eastAsia="Times New Roman" w:hAnsi="Arial" w:cs="Arial"/>
          <w:sz w:val="24"/>
          <w:szCs w:val="24"/>
          <w:lang w:eastAsia="hr-HR"/>
        </w:rPr>
        <w:t xml:space="preserve"> znanja rada na računalu</w:t>
      </w:r>
      <w:r>
        <w:rPr>
          <w:rFonts w:ascii="Arial" w:eastAsia="Times New Roman" w:hAnsi="Arial" w:cs="Arial"/>
          <w:sz w:val="24"/>
          <w:szCs w:val="24"/>
          <w:lang w:eastAsia="hr-HR"/>
        </w:rPr>
        <w:t xml:space="preserve"> </w:t>
      </w:r>
      <w:r w:rsidR="00D06FD6">
        <w:rPr>
          <w:rFonts w:ascii="Arial" w:eastAsia="Times New Roman" w:hAnsi="Arial" w:cs="Arial"/>
          <w:sz w:val="24"/>
          <w:szCs w:val="24"/>
          <w:lang w:eastAsia="hr-HR"/>
        </w:rPr>
        <w:t xml:space="preserve">– uređivanje teksta i tablica u Wordu i </w:t>
      </w:r>
      <w:proofErr w:type="spellStart"/>
      <w:r w:rsidR="00D06FD6">
        <w:rPr>
          <w:rFonts w:ascii="Arial" w:eastAsia="Times New Roman" w:hAnsi="Arial" w:cs="Arial"/>
          <w:sz w:val="24"/>
          <w:szCs w:val="24"/>
          <w:lang w:eastAsia="hr-HR"/>
        </w:rPr>
        <w:t>Excellu</w:t>
      </w:r>
      <w:proofErr w:type="spellEnd"/>
      <w:r w:rsidR="00D06FD6">
        <w:rPr>
          <w:rFonts w:ascii="Arial" w:eastAsia="Times New Roman" w:hAnsi="Arial" w:cs="Arial"/>
          <w:sz w:val="24"/>
          <w:szCs w:val="24"/>
          <w:lang w:eastAsia="hr-HR"/>
        </w:rPr>
        <w:t xml:space="preserve"> na stolnom računalu</w:t>
      </w:r>
      <w:r>
        <w:rPr>
          <w:rFonts w:ascii="Arial" w:eastAsia="Times New Roman" w:hAnsi="Arial" w:cs="Arial"/>
          <w:sz w:val="24"/>
          <w:szCs w:val="24"/>
          <w:lang w:eastAsia="hr-HR"/>
        </w:rPr>
        <w:t xml:space="preserve"> (</w:t>
      </w:r>
      <w:r w:rsidR="00D06FD6">
        <w:rPr>
          <w:rFonts w:ascii="Arial" w:eastAsia="Times New Roman" w:hAnsi="Arial" w:cs="Arial"/>
          <w:sz w:val="24"/>
          <w:szCs w:val="24"/>
          <w:lang w:eastAsia="hr-HR"/>
        </w:rPr>
        <w:t xml:space="preserve">na kojem je moguće ostvariti </w:t>
      </w:r>
      <w:r>
        <w:rPr>
          <w:rFonts w:ascii="Arial" w:eastAsia="Times New Roman" w:hAnsi="Arial" w:cs="Arial"/>
          <w:sz w:val="24"/>
          <w:szCs w:val="24"/>
          <w:lang w:eastAsia="hr-HR"/>
        </w:rPr>
        <w:t xml:space="preserve">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EF3291">
        <w:rPr>
          <w:rFonts w:ascii="Arial" w:eastAsia="Times New Roman" w:hAnsi="Arial" w:cs="Arial"/>
          <w:sz w:val="24"/>
          <w:szCs w:val="24"/>
          <w:lang w:eastAsia="hr-HR"/>
        </w:rPr>
        <w:t>Smatra se da je kandidat zadovoljio na testiranju ako je za svaki dio testiranja ostvario najmanje 5 bodova.</w:t>
      </w:r>
    </w:p>
    <w:p w:rsidR="00045A69" w:rsidRPr="001643C3" w:rsidRDefault="00045A69" w:rsidP="00045A69">
      <w:p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Kandidati koji su ostvarili najbolje rezultate u prvoj fazi testiranja, i to 1</w:t>
      </w:r>
      <w:r w:rsidR="006224BD">
        <w:rPr>
          <w:rFonts w:ascii="Arial" w:eastAsia="Times New Roman" w:hAnsi="Arial" w:cs="Arial"/>
          <w:sz w:val="24"/>
          <w:szCs w:val="24"/>
          <w:lang w:eastAsia="hr-HR"/>
        </w:rPr>
        <w:t>5</w:t>
      </w:r>
      <w:r w:rsidRPr="001643C3">
        <w:rPr>
          <w:rFonts w:ascii="Arial" w:eastAsia="Times New Roman" w:hAnsi="Arial" w:cs="Arial"/>
          <w:sz w:val="24"/>
          <w:szCs w:val="24"/>
          <w:lang w:eastAsia="hr-HR"/>
        </w:rPr>
        <w:t xml:space="preserve"> kandidata upućuju se u drugu fazu testiranja. Ako je u prvoj fazi te</w:t>
      </w:r>
      <w:r>
        <w:rPr>
          <w:rFonts w:ascii="Arial" w:eastAsia="Times New Roman" w:hAnsi="Arial" w:cs="Arial"/>
          <w:sz w:val="24"/>
          <w:szCs w:val="24"/>
          <w:lang w:eastAsia="hr-HR"/>
        </w:rPr>
        <w:t>stiranja zadovoljilo manje od 1</w:t>
      </w:r>
      <w:r w:rsidR="006224BD">
        <w:rPr>
          <w:rFonts w:ascii="Arial" w:eastAsia="Times New Roman" w:hAnsi="Arial" w:cs="Arial"/>
          <w:sz w:val="24"/>
          <w:szCs w:val="24"/>
          <w:lang w:eastAsia="hr-HR"/>
        </w:rPr>
        <w:t>5</w:t>
      </w:r>
      <w:r w:rsidRPr="001643C3">
        <w:rPr>
          <w:rFonts w:ascii="Arial" w:eastAsia="Times New Roman" w:hAnsi="Arial" w:cs="Arial"/>
          <w:sz w:val="24"/>
          <w:szCs w:val="24"/>
          <w:lang w:eastAsia="hr-HR"/>
        </w:rPr>
        <w:t xml:space="preserve"> kandidata, u drugu fazu postupka pozvat će se svi kandidati koji su zadovoljili u prvoj fazi testiranja. Svi kandidati koji dije</w:t>
      </w:r>
      <w:r>
        <w:rPr>
          <w:rFonts w:ascii="Arial" w:eastAsia="Times New Roman" w:hAnsi="Arial" w:cs="Arial"/>
          <w:sz w:val="24"/>
          <w:szCs w:val="24"/>
          <w:lang w:eastAsia="hr-HR"/>
        </w:rPr>
        <w:t>le 1</w:t>
      </w:r>
      <w:r w:rsidR="006224BD">
        <w:rPr>
          <w:rFonts w:ascii="Arial" w:eastAsia="Times New Roman" w:hAnsi="Arial" w:cs="Arial"/>
          <w:sz w:val="24"/>
          <w:szCs w:val="24"/>
          <w:lang w:eastAsia="hr-HR"/>
        </w:rPr>
        <w:t>5</w:t>
      </w:r>
      <w:r w:rsidRPr="001643C3">
        <w:rPr>
          <w:rFonts w:ascii="Arial" w:eastAsia="Times New Roman" w:hAnsi="Arial" w:cs="Arial"/>
          <w:sz w:val="24"/>
          <w:szCs w:val="24"/>
          <w:lang w:eastAsia="hr-HR"/>
        </w:rPr>
        <w:t>. mjesto u prvoj fazi testiranja pozvat će se u drugu fazu testiranja.</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D256F7" w:rsidRDefault="00107AE7" w:rsidP="00107AE7">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sidR="00D8045B">
        <w:rPr>
          <w:rFonts w:ascii="Arial" w:eastAsia="Times New Roman" w:hAnsi="Arial" w:cs="Arial"/>
          <w:sz w:val="24"/>
          <w:szCs w:val="24"/>
          <w:lang w:eastAsia="hr-HR"/>
        </w:rPr>
        <w:t>a</w:t>
      </w:r>
      <w:r>
        <w:rPr>
          <w:rFonts w:ascii="Arial" w:eastAsia="Times New Roman" w:hAnsi="Arial" w:cs="Arial"/>
          <w:sz w:val="24"/>
          <w:szCs w:val="24"/>
          <w:lang w:eastAsia="hr-HR"/>
        </w:rPr>
        <w:t xml:space="preserve"> (na kojem je moguće ostvariti 10 bodova)</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provedenoj pisanoj provjeri ne može sudjelovati u daljnjem postupku. Raspored održavanja razgovora s Komisijom bit će utvrđen po završetku pisanog dijela testiranja o čemu će kandidati biti obaviješteni.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320F6E" w:rsidRDefault="00107AE7" w:rsidP="00107AE7">
      <w:pPr>
        <w:spacing w:before="100" w:beforeAutospacing="1" w:after="100" w:afterAutospacing="1" w:line="240" w:lineRule="auto"/>
        <w:rPr>
          <w:rFonts w:ascii="Arial" w:eastAsia="Times New Roman" w:hAnsi="Arial" w:cs="Arial"/>
          <w:b/>
          <w:sz w:val="24"/>
          <w:szCs w:val="24"/>
          <w:u w:val="single"/>
          <w:lang w:eastAsia="hr-HR"/>
        </w:rPr>
      </w:pPr>
      <w:r w:rsidRPr="00320F6E">
        <w:rPr>
          <w:rFonts w:ascii="Arial" w:eastAsia="Times New Roman" w:hAnsi="Arial" w:cs="Arial"/>
          <w:b/>
          <w:sz w:val="24"/>
          <w:szCs w:val="24"/>
          <w:u w:val="single"/>
          <w:lang w:eastAsia="hr-HR"/>
        </w:rPr>
        <w:t>NAČIN TESTIRANJA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107AE7" w:rsidRDefault="00107AE7" w:rsidP="00107AE7">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lastRenderedPageBreak/>
        <w:t>Pri testiranju koje se sastoji od pisane provjere znanja o organizaciji i načinu rada u državnom odvjetništvu nije dozvoljeno koristiti se zakonima, dr</w:t>
      </w:r>
      <w:r>
        <w:rPr>
          <w:rFonts w:ascii="Arial" w:eastAsia="Times New Roman" w:hAnsi="Arial" w:cs="Arial"/>
          <w:sz w:val="24"/>
          <w:szCs w:val="24"/>
          <w:lang w:eastAsia="hr-HR"/>
        </w:rPr>
        <w:t>ugom literaturom ili bilješkama.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provedbe pisanog dijela testiranja na </w:t>
      </w:r>
      <w:r w:rsidR="00F03984">
        <w:rPr>
          <w:rFonts w:ascii="Arial" w:eastAsia="Times New Roman" w:hAnsi="Arial" w:cs="Arial"/>
          <w:sz w:val="24"/>
          <w:szCs w:val="24"/>
          <w:lang w:eastAsia="hr-HR"/>
        </w:rPr>
        <w:t xml:space="preserve">praktični dio testiranja </w:t>
      </w:r>
      <w:r w:rsidRPr="001643C3">
        <w:rPr>
          <w:rFonts w:ascii="Arial" w:eastAsia="Times New Roman" w:hAnsi="Arial" w:cs="Arial"/>
          <w:sz w:val="24"/>
          <w:szCs w:val="24"/>
          <w:lang w:eastAsia="hr-HR"/>
        </w:rPr>
        <w:t>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kandidati koji su zadovoljili na testiranju, odnosno kandidati koji su za pisani dio testiranja ostvarili najmanje 5 bodova.</w:t>
      </w:r>
    </w:p>
    <w:p w:rsidR="00107AE7" w:rsidRPr="001643C3" w:rsidRDefault="00F03984" w:rsidP="00107AE7">
      <w:pPr>
        <w:spacing w:before="100" w:beforeAutospacing="1" w:after="100" w:afterAutospacing="1"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N</w:t>
      </w:r>
      <w:r w:rsidRPr="001643C3">
        <w:rPr>
          <w:rFonts w:ascii="Arial" w:eastAsia="Times New Roman" w:hAnsi="Arial" w:cs="Arial"/>
          <w:sz w:val="24"/>
          <w:szCs w:val="24"/>
          <w:lang w:eastAsia="hr-HR"/>
        </w:rPr>
        <w:t>a razgovor s Komisijom 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kandidati koji su zadovoljili u prvoj fazi testiranja, odnosno ostvarili za pisani dio testiranja najmanje 5 bodova i za praktični dio testiranja najmanje 5 bodova, a r</w:t>
      </w:r>
      <w:r w:rsidR="00107AE7" w:rsidRPr="001643C3">
        <w:rPr>
          <w:rFonts w:ascii="Arial" w:eastAsia="Times New Roman" w:hAnsi="Arial" w:cs="Arial"/>
          <w:sz w:val="24"/>
          <w:szCs w:val="24"/>
          <w:lang w:eastAsia="hr-HR"/>
        </w:rPr>
        <w:t xml:space="preserve">aspored održavanja razgovora s Komisijom bit će utvrđen po završetku </w:t>
      </w:r>
      <w:r w:rsidR="00107AE7">
        <w:rPr>
          <w:rFonts w:ascii="Arial" w:eastAsia="Times New Roman" w:hAnsi="Arial" w:cs="Arial"/>
          <w:sz w:val="24"/>
          <w:szCs w:val="24"/>
          <w:lang w:eastAsia="hr-HR"/>
        </w:rPr>
        <w:t>p</w:t>
      </w:r>
      <w:r>
        <w:rPr>
          <w:rFonts w:ascii="Arial" w:eastAsia="Times New Roman" w:hAnsi="Arial" w:cs="Arial"/>
          <w:sz w:val="24"/>
          <w:szCs w:val="24"/>
          <w:lang w:eastAsia="hr-HR"/>
        </w:rPr>
        <w:t>raktičnog</w:t>
      </w:r>
      <w:r w:rsidR="00107AE7">
        <w:rPr>
          <w:rFonts w:ascii="Arial" w:eastAsia="Times New Roman" w:hAnsi="Arial" w:cs="Arial"/>
          <w:sz w:val="24"/>
          <w:szCs w:val="24"/>
          <w:lang w:eastAsia="hr-HR"/>
        </w:rPr>
        <w:t xml:space="preserve"> dijela </w:t>
      </w:r>
      <w:r w:rsidR="00107AE7" w:rsidRPr="001643C3">
        <w:rPr>
          <w:rFonts w:ascii="Arial" w:eastAsia="Times New Roman" w:hAnsi="Arial" w:cs="Arial"/>
          <w:sz w:val="24"/>
          <w:szCs w:val="24"/>
          <w:lang w:eastAsia="hr-HR"/>
        </w:rPr>
        <w:t xml:space="preserve">testiranja, time da će kandidati biti obaviješteni o rezultatima testiranja i rasporedu održavanja razgovora s Komisijom. </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w:t>
      </w:r>
      <w:r w:rsidR="001833DD">
        <w:rPr>
          <w:rFonts w:ascii="Arial" w:eastAsia="Times New Roman" w:hAnsi="Arial" w:cs="Arial"/>
          <w:sz w:val="24"/>
          <w:szCs w:val="24"/>
          <w:lang w:eastAsia="hr-HR"/>
        </w:rPr>
        <w:t>,</w:t>
      </w:r>
      <w:bookmarkStart w:id="0" w:name="_GoBack"/>
      <w:bookmarkEnd w:id="0"/>
      <w:r w:rsidRPr="001643C3">
        <w:rPr>
          <w:rFonts w:ascii="Arial" w:eastAsia="Times New Roman" w:hAnsi="Arial" w:cs="Arial"/>
          <w:sz w:val="24"/>
          <w:szCs w:val="24"/>
          <w:lang w:eastAsia="hr-HR"/>
        </w:rPr>
        <w:t xml:space="preserve"> te rezultate ostvarene u njihovom dosadašnjem radu, dok će se rezultati intervjua vrednovati bodovima od 0 do 10, a smatra se da je kandidat zadovoljio na intervjuu ako je dobio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bodova na testiranju i intervjuu, te će izraditi izvješće o provedenom testiranju i sukladno utvrđenim rezultatima čelniku tijela predložiti kandidate za prijam.</w:t>
      </w:r>
    </w:p>
    <w:p w:rsidR="00107AE7" w:rsidRPr="001643C3" w:rsidRDefault="00107AE7" w:rsidP="00107AE7">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Pr="00C827F5" w:rsidRDefault="00107AE7" w:rsidP="00107AE7">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107AE7" w:rsidRDefault="00107AE7" w:rsidP="00107AE7"/>
    <w:p w:rsidR="00107AE7" w:rsidRDefault="00107AE7" w:rsidP="00107AE7"/>
    <w:sectPr w:rsidR="00107AE7"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7A8" w:rsidRDefault="005E37A8">
      <w:pPr>
        <w:spacing w:after="0" w:line="240" w:lineRule="auto"/>
      </w:pPr>
      <w:r>
        <w:separator/>
      </w:r>
    </w:p>
  </w:endnote>
  <w:endnote w:type="continuationSeparator" w:id="0">
    <w:p w:rsidR="005E37A8" w:rsidRDefault="005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7A8" w:rsidRDefault="005E37A8">
      <w:pPr>
        <w:spacing w:after="0" w:line="240" w:lineRule="auto"/>
      </w:pPr>
      <w:r>
        <w:separator/>
      </w:r>
    </w:p>
  </w:footnote>
  <w:footnote w:type="continuationSeparator" w:id="0">
    <w:p w:rsidR="005E37A8" w:rsidRDefault="005E3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1833DD">
      <w:rPr>
        <w:noProof/>
      </w:rPr>
      <w:t>2</w:t>
    </w:r>
    <w:r>
      <w:fldChar w:fldCharType="end"/>
    </w:r>
  </w:p>
  <w:p w:rsidR="00222BC3" w:rsidRDefault="005E37A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A08F1"/>
    <w:rsid w:val="001058CA"/>
    <w:rsid w:val="00107AE7"/>
    <w:rsid w:val="001833DD"/>
    <w:rsid w:val="00233CF4"/>
    <w:rsid w:val="002B4BC6"/>
    <w:rsid w:val="002F0551"/>
    <w:rsid w:val="002F5A5C"/>
    <w:rsid w:val="00304A49"/>
    <w:rsid w:val="00320F6E"/>
    <w:rsid w:val="00357D93"/>
    <w:rsid w:val="00370635"/>
    <w:rsid w:val="0038320E"/>
    <w:rsid w:val="003874A6"/>
    <w:rsid w:val="003B31E2"/>
    <w:rsid w:val="003C5F5F"/>
    <w:rsid w:val="005026D7"/>
    <w:rsid w:val="0053183E"/>
    <w:rsid w:val="005725AF"/>
    <w:rsid w:val="005E37A8"/>
    <w:rsid w:val="006224BD"/>
    <w:rsid w:val="006416DD"/>
    <w:rsid w:val="0069745F"/>
    <w:rsid w:val="006C119E"/>
    <w:rsid w:val="006D234E"/>
    <w:rsid w:val="006D4DE9"/>
    <w:rsid w:val="0077275E"/>
    <w:rsid w:val="00785455"/>
    <w:rsid w:val="007B585A"/>
    <w:rsid w:val="0081591B"/>
    <w:rsid w:val="00861D79"/>
    <w:rsid w:val="008E3408"/>
    <w:rsid w:val="0096476C"/>
    <w:rsid w:val="00987D8D"/>
    <w:rsid w:val="009D3623"/>
    <w:rsid w:val="009D7DDD"/>
    <w:rsid w:val="009F7EB2"/>
    <w:rsid w:val="00A92BF2"/>
    <w:rsid w:val="00AB2EE7"/>
    <w:rsid w:val="00B403C5"/>
    <w:rsid w:val="00B427C3"/>
    <w:rsid w:val="00C43CBC"/>
    <w:rsid w:val="00C51CA8"/>
    <w:rsid w:val="00C67822"/>
    <w:rsid w:val="00D06FD6"/>
    <w:rsid w:val="00D145BC"/>
    <w:rsid w:val="00D256F7"/>
    <w:rsid w:val="00D8045B"/>
    <w:rsid w:val="00D83D62"/>
    <w:rsid w:val="00DB34CC"/>
    <w:rsid w:val="00E73AAC"/>
    <w:rsid w:val="00EA7A7D"/>
    <w:rsid w:val="00EC229C"/>
    <w:rsid w:val="00EE2B29"/>
    <w:rsid w:val="00EF3291"/>
    <w:rsid w:val="00EF6E37"/>
    <w:rsid w:val="00F03984"/>
    <w:rsid w:val="00F04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963</Words>
  <Characters>5494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4</cp:revision>
  <cp:lastPrinted>2024-04-23T08:42:00Z</cp:lastPrinted>
  <dcterms:created xsi:type="dcterms:W3CDTF">2024-04-23T08:21:00Z</dcterms:created>
  <dcterms:modified xsi:type="dcterms:W3CDTF">2024-04-23T10:09:00Z</dcterms:modified>
</cp:coreProperties>
</file>